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附表3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44"/>
          <w:szCs w:val="44"/>
          <w:lang w:val="en-US" w:eastAsia="zh-CN"/>
        </w:rPr>
      </w:pPr>
      <w:r>
        <w:rPr>
          <w:rFonts w:hint="eastAsia" w:ascii="宋体" w:hAnsi="宋体" w:eastAsia="宋体" w:cs="宋体"/>
          <w:b/>
          <w:bCs/>
          <w:sz w:val="44"/>
          <w:szCs w:val="44"/>
          <w:lang w:val="en-US" w:eastAsia="zh-CN"/>
        </w:rPr>
        <w:t>海北州黄河流域生态环境全方位“体检”整改任务销号</w:t>
      </w:r>
      <w:r>
        <w:rPr>
          <w:rFonts w:hint="eastAsia" w:ascii="仿宋_GB2312" w:hAnsi="仿宋_GB2312" w:eastAsia="仿宋_GB2312" w:cs="仿宋_GB2312"/>
          <w:b/>
          <w:bCs/>
          <w:sz w:val="44"/>
          <w:szCs w:val="44"/>
          <w:lang w:val="en-US" w:eastAsia="zh-CN"/>
        </w:rPr>
        <w:t>情况公示表</w:t>
      </w:r>
    </w:p>
    <w:tbl>
      <w:tblPr>
        <w:tblStyle w:val="3"/>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6"/>
        <w:gridCol w:w="7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996"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整改任务概述</w:t>
            </w:r>
          </w:p>
        </w:tc>
        <w:tc>
          <w:tcPr>
            <w:tcW w:w="7004" w:type="dxa"/>
            <w:vAlign w:val="top"/>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祁连县阿柔乡污水处理站违规运行。进水水量较少，系统未进行活性污泥培养，只进行简单曝气；第三方运营能力不足，人员专业能力较低；在线监测设备未启用；未履行项目竣工环保验收手续。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1996"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整改责任单位</w:t>
            </w:r>
          </w:p>
        </w:tc>
        <w:tc>
          <w:tcPr>
            <w:tcW w:w="700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祁连县人民政府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996"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整改目标</w:t>
            </w:r>
          </w:p>
        </w:tc>
        <w:tc>
          <w:tcPr>
            <w:tcW w:w="7004" w:type="dxa"/>
            <w:vAlign w:val="top"/>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1.规范运行;2系统进行活性污泥培养;3.引入专业第三方机构;4.启动在线监测设备5.履行环保竣工验收手续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1" w:hRule="atLeast"/>
        </w:trPr>
        <w:tc>
          <w:tcPr>
            <w:tcW w:w="1996"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整改措施及成效</w:t>
            </w:r>
          </w:p>
        </w:tc>
        <w:tc>
          <w:tcPr>
            <w:tcW w:w="7004" w:type="dxa"/>
            <w:vAlign w:val="top"/>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lang w:val="en-US" w:eastAsia="zh-CN" w:bidi="ar"/>
              </w:rPr>
            </w:pPr>
            <w:r>
              <w:rPr>
                <w:rFonts w:hint="eastAsia" w:ascii="仿宋" w:hAnsi="仿宋" w:eastAsia="仿宋" w:cs="仿宋"/>
                <w:sz w:val="24"/>
                <w:szCs w:val="24"/>
                <w:lang w:val="en-US" w:eastAsia="zh-CN"/>
              </w:rPr>
              <w:t>整改措施;</w:t>
            </w:r>
            <w:r>
              <w:rPr>
                <w:rFonts w:hint="eastAsia" w:ascii="仿宋_GB2312" w:hAnsi="仿宋_GB2312" w:eastAsia="仿宋_GB2312" w:cs="仿宋_GB2312"/>
                <w:color w:val="000000"/>
                <w:kern w:val="0"/>
                <w:sz w:val="24"/>
                <w:lang w:val="en-US" w:eastAsia="zh-CN" w:bidi="ar"/>
              </w:rPr>
              <w:t>1.管理方通过招标方式引入第三方专业专业运营机构青海拓云污水服务运营有限公司于2022年4月进驻负责阿柔乡污水处理站运行工作；2.进行活性污泥培养；3.在线监测设备启用；4.邀请专家完成环保竣工验收手续。</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成效：1.管理方通过招标方式引入第三方专业专业运营机构青海拓云污水服务运营有限公司于2022年4月进驻负责阿柔乡污水处理站运行工作；2.已进行活性污泥培养；3.在线监测设备已启用；4.已完成环保竣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1996"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整改时间</w:t>
            </w:r>
          </w:p>
        </w:tc>
        <w:tc>
          <w:tcPr>
            <w:tcW w:w="700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2022年2月至2023年6月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2" w:hRule="atLeast"/>
        </w:trPr>
        <w:tc>
          <w:tcPr>
            <w:tcW w:w="199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社会监督联系人及电话</w:t>
            </w:r>
          </w:p>
        </w:tc>
        <w:tc>
          <w:tcPr>
            <w:tcW w:w="7004" w:type="dxa"/>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孟克布英   0970-8676872</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lang w:val="en-US" w:eastAsia="zh-CN"/>
              </w:rPr>
            </w:pPr>
            <w:bookmarkStart w:id="0" w:name="_GoBack"/>
            <w:bookmarkEnd w:id="0"/>
          </w:p>
        </w:tc>
      </w:tr>
    </w:tbl>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ascii="仿宋" w:hAnsi="仿宋" w:eastAsia="仿宋" w:cs="仿宋"/>
          <w:sz w:val="24"/>
          <w:szCs w:val="24"/>
          <w:lang w:val="en-US" w:eastAsia="zh-CN"/>
        </w:rPr>
        <w:t>备注：社会监督联系人须由县或州级部门负责统筹督察整改的工作机构有关人员担任。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3NzYyMmY2NTViMGNjMDM4ZDkxZDgxM2IyNjlkNGEifQ=="/>
  </w:docVars>
  <w:rsids>
    <w:rsidRoot w:val="15B43E7B"/>
    <w:rsid w:val="00D60EEB"/>
    <w:rsid w:val="15B43E7B"/>
    <w:rsid w:val="188D3306"/>
    <w:rsid w:val="2B43355F"/>
    <w:rsid w:val="47425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412</Words>
  <Characters>482</Characters>
  <Lines>0</Lines>
  <Paragraphs>0</Paragraphs>
  <TotalTime>0</TotalTime>
  <ScaleCrop>false</ScaleCrop>
  <LinksUpToDate>false</LinksUpToDate>
  <CharactersWithSpaces>488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2023-03-20T02:12:00Z</dcterms:created>
  <dc:creator>曹小筷</dc:creator>
  <cp:lastModifiedBy>曹小筷</cp:lastModifiedBy>
  <dcterms:modified xsi:type="dcterms:W3CDTF">2023-10-12T09:38:36Z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298AAD0F6638408ABF49F165C69B307B</vt:lpwstr>
  </property>
</Properties>
</file>